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9" w:rsidRPr="00E54BE6" w:rsidRDefault="002A6D79" w:rsidP="002A6D79">
      <w:pPr>
        <w:pStyle w:val="Styl"/>
        <w:ind w:left="4" w:right="1"/>
        <w:rPr>
          <w:rFonts w:asciiTheme="minorHAnsi" w:hAnsiTheme="minorHAnsi" w:cstheme="minorHAnsi"/>
          <w:i/>
          <w:iCs/>
          <w:sz w:val="20"/>
          <w:szCs w:val="20"/>
          <w:lang w:bidi="he-IL"/>
        </w:rPr>
      </w:pPr>
      <w:r w:rsidRPr="00E54BE6">
        <w:rPr>
          <w:rFonts w:asciiTheme="minorHAnsi" w:hAnsiTheme="minorHAnsi" w:cstheme="minorHAnsi"/>
          <w:i/>
          <w:iCs/>
          <w:sz w:val="20"/>
          <w:szCs w:val="20"/>
          <w:lang w:bidi="he-IL"/>
        </w:rPr>
        <w:t>(pieczęć nagłówkowa)</w:t>
      </w:r>
    </w:p>
    <w:p w:rsidR="002A6D79" w:rsidRPr="00E54BE6" w:rsidRDefault="00CD6A0C" w:rsidP="002A6D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176CD9">
        <w:rPr>
          <w:rFonts w:asciiTheme="minorHAnsi" w:hAnsiTheme="minorHAnsi" w:cstheme="minorHAnsi"/>
          <w:b/>
          <w:i/>
          <w:sz w:val="20"/>
          <w:szCs w:val="20"/>
        </w:rPr>
        <w:t>/Chotomów/2018</w:t>
      </w:r>
    </w:p>
    <w:p w:rsidR="002A6D79" w:rsidRPr="00E54BE6" w:rsidRDefault="002A6D79" w:rsidP="002A6D79">
      <w:pPr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Umowa zlecenie 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w sprawie </w:t>
      </w:r>
      <w:r w:rsidR="00CD6A0C">
        <w:rPr>
          <w:rFonts w:asciiTheme="minorHAnsi" w:hAnsiTheme="minorHAnsi" w:cstheme="minorHAnsi"/>
          <w:b/>
          <w:i/>
          <w:sz w:val="20"/>
          <w:szCs w:val="20"/>
        </w:rPr>
        <w:t>realizacji zajęć dodatkowych dla uczniów Szkoły Podstawowej nr 2 im. Orła Białego w Chotomowie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w </w:t>
      </w:r>
      <w:r w:rsidRPr="00206354">
        <w:rPr>
          <w:rFonts w:asciiTheme="minorHAnsi" w:hAnsiTheme="minorHAnsi" w:cstheme="minorHAnsi"/>
          <w:b/>
          <w:i/>
          <w:sz w:val="20"/>
          <w:szCs w:val="20"/>
        </w:rPr>
        <w:t xml:space="preserve">ramach Projektu </w:t>
      </w:r>
      <w:r w:rsidR="002D4574" w:rsidRPr="002D4574">
        <w:rPr>
          <w:rFonts w:asciiTheme="minorHAnsi" w:hAnsiTheme="minorHAnsi" w:cstheme="minorHAnsi"/>
          <w:b/>
          <w:i/>
          <w:sz w:val="20"/>
          <w:szCs w:val="20"/>
        </w:rPr>
        <w:t xml:space="preserve">nr </w:t>
      </w:r>
      <w:r w:rsidR="002D4574" w:rsidRPr="002D4574">
        <w:rPr>
          <w:b/>
          <w:sz w:val="20"/>
          <w:szCs w:val="20"/>
        </w:rPr>
        <w:t>RPMA.10.01.01-14-7354/16</w:t>
      </w:r>
      <w:r w:rsidR="002D4574" w:rsidRPr="002D4574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2D4574" w:rsidRPr="002D4574">
        <w:rPr>
          <w:b/>
          <w:sz w:val="20"/>
          <w:szCs w:val="20"/>
        </w:rPr>
        <w:t>Kluczowy pakiet startowy dla uczniów szkoły podstawowej nr 2 im. Orła Białego w Chotomowie”</w:t>
      </w:r>
      <w:r w:rsidR="002D4574" w:rsidRPr="002D457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2D4574">
        <w:rPr>
          <w:rFonts w:asciiTheme="minorHAnsi" w:hAnsiTheme="minorHAnsi" w:cstheme="minorHAnsi"/>
          <w:b/>
          <w:i/>
          <w:sz w:val="20"/>
          <w:szCs w:val="20"/>
        </w:rPr>
        <w:t xml:space="preserve"> zawarta w</w:t>
      </w: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dniu ……………………………………. w </w:t>
      </w:r>
      <w:r>
        <w:rPr>
          <w:rFonts w:asciiTheme="minorHAnsi" w:hAnsiTheme="minorHAnsi" w:cstheme="minorHAnsi"/>
          <w:b/>
          <w:i/>
          <w:sz w:val="20"/>
          <w:szCs w:val="20"/>
        </w:rPr>
        <w:t>Warszawie</w:t>
      </w: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pomiędzy</w:t>
      </w:r>
    </w:p>
    <w:p w:rsidR="002A6D79" w:rsidRPr="00206354" w:rsidRDefault="00361D8B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Fundacją Wspierania Rozwoju i Edukacji</w:t>
      </w:r>
    </w:p>
    <w:p w:rsidR="002A6D79" w:rsidRPr="00206354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06354">
        <w:rPr>
          <w:rFonts w:asciiTheme="minorHAnsi" w:hAnsiTheme="minorHAnsi" w:cstheme="minorHAnsi"/>
          <w:b/>
          <w:i/>
          <w:sz w:val="20"/>
          <w:szCs w:val="20"/>
        </w:rPr>
        <w:t>ul. Nowogrodzka 49, 00-695 Warszawa</w:t>
      </w:r>
    </w:p>
    <w:p w:rsidR="002A6D79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06354">
        <w:rPr>
          <w:rFonts w:asciiTheme="minorHAnsi" w:hAnsiTheme="minorHAnsi" w:cstheme="minorHAnsi"/>
          <w:b/>
          <w:i/>
          <w:sz w:val="20"/>
          <w:szCs w:val="20"/>
        </w:rPr>
        <w:t xml:space="preserve">reprezentowaną przez </w:t>
      </w:r>
      <w:r w:rsidR="00361D8B">
        <w:rPr>
          <w:rFonts w:asciiTheme="minorHAnsi" w:hAnsiTheme="minorHAnsi" w:cstheme="minorHAnsi"/>
          <w:b/>
          <w:i/>
          <w:sz w:val="20"/>
          <w:szCs w:val="20"/>
        </w:rPr>
        <w:t>Prezesa</w:t>
      </w:r>
      <w:r w:rsidRPr="00206354">
        <w:rPr>
          <w:rFonts w:asciiTheme="minorHAnsi" w:hAnsiTheme="minorHAnsi" w:cstheme="minorHAnsi"/>
          <w:b/>
          <w:i/>
          <w:sz w:val="20"/>
          <w:szCs w:val="20"/>
        </w:rPr>
        <w:t xml:space="preserve"> Tadeusza Buzarewicza</w:t>
      </w:r>
    </w:p>
    <w:p w:rsidR="00361D8B" w:rsidRDefault="00361D8B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lub</w:t>
      </w:r>
    </w:p>
    <w:p w:rsidR="00361D8B" w:rsidRDefault="00361D8B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Centrum Edukacyjne FUTURE Alicja Gałązka</w:t>
      </w:r>
    </w:p>
    <w:p w:rsidR="00361D8B" w:rsidRPr="00361D8B" w:rsidRDefault="00361D8B" w:rsidP="00361D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361D8B">
        <w:rPr>
          <w:rFonts w:asciiTheme="minorHAnsi" w:hAnsiTheme="minorHAnsi" w:cstheme="minorHAnsi"/>
          <w:b/>
          <w:i/>
          <w:sz w:val="20"/>
          <w:szCs w:val="20"/>
        </w:rPr>
        <w:t>Ul. Sienkiewicza 39</w:t>
      </w:r>
    </w:p>
    <w:p w:rsidR="00361D8B" w:rsidRDefault="00361D8B" w:rsidP="00361D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361D8B">
        <w:rPr>
          <w:rFonts w:asciiTheme="minorHAnsi" w:hAnsiTheme="minorHAnsi" w:cstheme="minorHAnsi"/>
          <w:b/>
          <w:i/>
          <w:sz w:val="20"/>
          <w:szCs w:val="20"/>
        </w:rPr>
        <w:t>42-600 Tarnowskie Góry</w:t>
      </w:r>
    </w:p>
    <w:p w:rsidR="00361D8B" w:rsidRDefault="00361D8B" w:rsidP="00361D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Reprezentowane przez właściciela Alicję Gałązkę</w:t>
      </w:r>
    </w:p>
    <w:p w:rsidR="00361D8B" w:rsidRDefault="00361D8B" w:rsidP="00361D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361D8B" w:rsidRPr="00361D8B" w:rsidRDefault="00361D8B" w:rsidP="00361D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Zwanym dalej Zamawiającym</w:t>
      </w:r>
    </w:p>
    <w:p w:rsidR="00361D8B" w:rsidRPr="00206354" w:rsidRDefault="00361D8B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a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…………………………….….. 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z siedzibą: …………………………….….. 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NIP: ……………………………….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zwanym dalej „</w:t>
      </w:r>
      <w:r w:rsidRPr="00E54BE6">
        <w:rPr>
          <w:rFonts w:asciiTheme="minorHAnsi" w:hAnsiTheme="minorHAnsi" w:cstheme="minorHAnsi"/>
          <w:b/>
          <w:i/>
          <w:sz w:val="20"/>
          <w:szCs w:val="20"/>
        </w:rPr>
        <w:t>Wykonawcą</w:t>
      </w:r>
      <w:r w:rsidRPr="00E54BE6">
        <w:rPr>
          <w:rFonts w:asciiTheme="minorHAnsi" w:hAnsiTheme="minorHAnsi" w:cstheme="minorHAnsi"/>
          <w:i/>
          <w:sz w:val="20"/>
          <w:szCs w:val="20"/>
        </w:rPr>
        <w:t>”, reprezentowanym przez:</w:t>
      </w:r>
    </w:p>
    <w:p w:rsidR="002A6D79" w:rsidRPr="00E54BE6" w:rsidRDefault="002A6D79" w:rsidP="002A6D7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…………………………………..</w:t>
      </w:r>
    </w:p>
    <w:p w:rsidR="002A6D79" w:rsidRPr="00E54BE6" w:rsidRDefault="002A6D79" w:rsidP="002A6D79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1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spacing w:after="0" w:line="240" w:lineRule="auto"/>
        <w:ind w:left="360"/>
        <w:jc w:val="center"/>
        <w:rPr>
          <w:rFonts w:asciiTheme="minorHAnsi" w:hAnsiTheme="minorHAnsi" w:cstheme="minorHAnsi"/>
          <w:b w:val="0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PRZEDMIOT UMOWY</w:t>
      </w:r>
    </w:p>
    <w:p w:rsidR="00361D8B" w:rsidRPr="002D4574" w:rsidRDefault="002A6D79" w:rsidP="00361D8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61D8B">
        <w:rPr>
          <w:rFonts w:asciiTheme="minorHAnsi" w:hAnsiTheme="minorHAnsi" w:cstheme="minorHAnsi"/>
          <w:i/>
          <w:sz w:val="20"/>
          <w:szCs w:val="20"/>
        </w:rPr>
        <w:t xml:space="preserve">Niniejsza umowa zostaje zawarta w ramach </w:t>
      </w:r>
      <w:r w:rsidRPr="002D4574">
        <w:rPr>
          <w:rFonts w:asciiTheme="minorHAnsi" w:hAnsiTheme="minorHAnsi" w:cstheme="minorHAnsi"/>
          <w:i/>
          <w:sz w:val="20"/>
          <w:szCs w:val="20"/>
        </w:rPr>
        <w:t xml:space="preserve">Projektu </w:t>
      </w:r>
      <w:r w:rsidR="00361D8B" w:rsidRPr="002D4574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361D8B" w:rsidRPr="002D4574">
        <w:rPr>
          <w:sz w:val="20"/>
          <w:szCs w:val="20"/>
        </w:rPr>
        <w:t>RPMA.10.01.01-14-7354/16</w:t>
      </w:r>
      <w:r w:rsidR="00361D8B" w:rsidRPr="002D4574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361D8B" w:rsidRPr="002D4574">
        <w:rPr>
          <w:sz w:val="20"/>
          <w:szCs w:val="20"/>
        </w:rPr>
        <w:t>Kluczowy pakiet startowy dla uczniów szkoły podstawowej nr 2 im. Orła Białego w Chotomowie”</w:t>
      </w:r>
      <w:r w:rsidRPr="002D457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61D8B" w:rsidRPr="002D4574">
        <w:rPr>
          <w:rFonts w:asciiTheme="minorHAnsi" w:hAnsiTheme="minorHAnsi" w:cstheme="minorHAnsi"/>
          <w:i/>
          <w:sz w:val="20"/>
          <w:szCs w:val="20"/>
        </w:rPr>
        <w:t xml:space="preserve">realizowanego w ramach Regionalnego Programu Operacyjnego Województwa Mazowieckiego na lata 2014 – 2020; współfinansowanego przez Unię Europejską w ramach Europejskiego Funduszu Społecznego </w:t>
      </w:r>
    </w:p>
    <w:p w:rsidR="00E3329E" w:rsidRPr="00E3329E" w:rsidRDefault="002A6D79" w:rsidP="00E3329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61D8B">
        <w:rPr>
          <w:rFonts w:asciiTheme="minorHAnsi" w:hAnsiTheme="minorHAnsi" w:cstheme="minorHAnsi"/>
          <w:i/>
          <w:sz w:val="20"/>
          <w:szCs w:val="20"/>
        </w:rPr>
        <w:t xml:space="preserve">Przedmiotem umowy </w:t>
      </w:r>
      <w:r w:rsidR="00CD6A0C">
        <w:rPr>
          <w:rFonts w:asciiTheme="minorHAnsi" w:hAnsiTheme="minorHAnsi" w:cstheme="minorHAnsi"/>
          <w:i/>
          <w:sz w:val="20"/>
          <w:szCs w:val="20"/>
        </w:rPr>
        <w:t>jest realizacja zajęć dodatkowych dla uczniów</w:t>
      </w:r>
      <w:r w:rsidR="00E3329E" w:rsidRPr="00E3329E">
        <w:rPr>
          <w:rFonts w:asciiTheme="minorHAnsi" w:hAnsiTheme="minorHAnsi" w:cstheme="minorHAnsi"/>
          <w:i/>
          <w:sz w:val="20"/>
          <w:szCs w:val="20"/>
        </w:rPr>
        <w:t xml:space="preserve"> Szkoły Podstawowej nr 2 im. Orła Białego w Cho</w:t>
      </w:r>
      <w:r w:rsidR="00CD6A0C">
        <w:rPr>
          <w:rFonts w:asciiTheme="minorHAnsi" w:hAnsiTheme="minorHAnsi" w:cstheme="minorHAnsi"/>
          <w:i/>
          <w:sz w:val="20"/>
          <w:szCs w:val="20"/>
        </w:rPr>
        <w:t>tomowie przy ul. Partyzantów 23 (zajęcia realizowane a terenie szkoły)</w:t>
      </w:r>
      <w:r w:rsidR="00E3329E" w:rsidRPr="00E3329E">
        <w:rPr>
          <w:rFonts w:asciiTheme="minorHAnsi" w:hAnsiTheme="minorHAnsi" w:cstheme="minorHAnsi"/>
          <w:i/>
          <w:sz w:val="20"/>
          <w:szCs w:val="20"/>
        </w:rPr>
        <w:t xml:space="preserve"> :</w:t>
      </w:r>
    </w:p>
    <w:p w:rsidR="00CD6A0C" w:rsidRDefault="00CD6A0C" w:rsidP="00CD6A0C">
      <w:pPr>
        <w:pStyle w:val="Akapitzlist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C0A9C">
        <w:rPr>
          <w:rFonts w:asciiTheme="minorHAnsi" w:hAnsiTheme="minorHAnsi" w:cstheme="minorHAnsi"/>
          <w:i/>
          <w:sz w:val="20"/>
          <w:szCs w:val="20"/>
        </w:rPr>
        <w:t xml:space="preserve">część A: </w:t>
      </w:r>
      <w:r w:rsidRPr="00CC0A9C">
        <w:rPr>
          <w:rFonts w:eastAsia="Times New Roman" w:cs="Calibri"/>
          <w:sz w:val="20"/>
          <w:szCs w:val="20"/>
        </w:rPr>
        <w:t xml:space="preserve">Warsztaty KREATYWNEGO MYŚLENIA – Zajęcia będą realizowane dla 8 gr, średnio 10 osobowych. Wymiar godzin </w:t>
      </w:r>
      <w:r>
        <w:rPr>
          <w:rFonts w:eastAsia="Times New Roman" w:cs="Calibri"/>
          <w:sz w:val="20"/>
          <w:szCs w:val="20"/>
        </w:rPr>
        <w:t>dla każdej grupy: 40 godz (realizowane w tygodniu po 2-</w:t>
      </w:r>
      <w:r>
        <w:rPr>
          <w:rFonts w:asciiTheme="minorHAnsi" w:hAnsiTheme="minorHAnsi" w:cstheme="minorHAnsi"/>
          <w:i/>
          <w:sz w:val="20"/>
          <w:szCs w:val="20"/>
        </w:rPr>
        <w:t>4 godz tygodniowo dla grupy lub w weekendy po 4-8 godz dziennie dla grupy)</w:t>
      </w:r>
    </w:p>
    <w:p w:rsidR="00CD6A0C" w:rsidRPr="00CD6A0C" w:rsidRDefault="00CD6A0C" w:rsidP="00CD6A0C">
      <w:p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i/lub</w:t>
      </w:r>
    </w:p>
    <w:p w:rsidR="00CD6A0C" w:rsidRDefault="00CD6A0C" w:rsidP="00CD6A0C">
      <w:pPr>
        <w:pStyle w:val="Akapitzlist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C0A9C">
        <w:rPr>
          <w:rFonts w:asciiTheme="minorHAnsi" w:hAnsiTheme="minorHAnsi" w:cstheme="minorHAnsi"/>
          <w:i/>
          <w:sz w:val="20"/>
          <w:szCs w:val="20"/>
        </w:rPr>
        <w:t xml:space="preserve">część B: </w:t>
      </w:r>
      <w:r w:rsidRPr="00CC0A9C">
        <w:rPr>
          <w:rFonts w:eastAsia="Times New Roman" w:cs="Calibri"/>
          <w:sz w:val="20"/>
          <w:szCs w:val="20"/>
        </w:rPr>
        <w:t xml:space="preserve">Warsztaty "Robotyka" - Zajęcia </w:t>
      </w:r>
      <w:r>
        <w:rPr>
          <w:rFonts w:eastAsia="Times New Roman" w:cs="Calibri"/>
          <w:sz w:val="20"/>
          <w:szCs w:val="20"/>
        </w:rPr>
        <w:t>będą realizowane dla 5</w:t>
      </w:r>
      <w:r w:rsidRPr="00CC0A9C">
        <w:rPr>
          <w:rFonts w:eastAsia="Times New Roman" w:cs="Calibri"/>
          <w:sz w:val="20"/>
          <w:szCs w:val="20"/>
        </w:rPr>
        <w:t xml:space="preserve"> gr, średnio 10 osobowych. Wymiar godzin </w:t>
      </w:r>
      <w:r>
        <w:rPr>
          <w:rFonts w:eastAsia="Times New Roman" w:cs="Calibri"/>
          <w:sz w:val="20"/>
          <w:szCs w:val="20"/>
        </w:rPr>
        <w:t>dla każdej grupy: 40 godz (realizowane w tygodniu po 2-</w:t>
      </w:r>
      <w:r>
        <w:rPr>
          <w:rFonts w:asciiTheme="minorHAnsi" w:hAnsiTheme="minorHAnsi" w:cstheme="minorHAnsi"/>
          <w:i/>
          <w:sz w:val="20"/>
          <w:szCs w:val="20"/>
        </w:rPr>
        <w:t>4 godz tygodniowo dla grupy lub w weekendy po 4-8 godz dziennie dla grupy)</w:t>
      </w:r>
    </w:p>
    <w:p w:rsidR="00CD6A0C" w:rsidRPr="00CD6A0C" w:rsidRDefault="00CD6A0C" w:rsidP="00CD6A0C">
      <w:p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D6A0C">
        <w:rPr>
          <w:rFonts w:asciiTheme="minorHAnsi" w:hAnsiTheme="minorHAnsi" w:cstheme="minorHAnsi"/>
          <w:i/>
          <w:sz w:val="20"/>
          <w:szCs w:val="20"/>
        </w:rPr>
        <w:t>i/lub</w:t>
      </w:r>
    </w:p>
    <w:p w:rsidR="00CD6A0C" w:rsidRDefault="00CD6A0C" w:rsidP="00CD6A0C">
      <w:pPr>
        <w:pStyle w:val="Akapitzlist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C0A9C">
        <w:rPr>
          <w:rFonts w:asciiTheme="minorHAnsi" w:hAnsiTheme="minorHAnsi" w:cstheme="minorHAnsi"/>
          <w:i/>
          <w:sz w:val="20"/>
          <w:szCs w:val="20"/>
        </w:rPr>
        <w:t xml:space="preserve">część C: </w:t>
      </w:r>
      <w:r w:rsidRPr="00CC0A9C">
        <w:rPr>
          <w:rFonts w:eastAsia="Times New Roman" w:cs="Calibri"/>
          <w:sz w:val="20"/>
          <w:szCs w:val="20"/>
        </w:rPr>
        <w:t xml:space="preserve">Warsztaty "DRUK 3D" - Zajęcia </w:t>
      </w:r>
      <w:r>
        <w:rPr>
          <w:rFonts w:eastAsia="Times New Roman" w:cs="Calibri"/>
          <w:sz w:val="20"/>
          <w:szCs w:val="20"/>
        </w:rPr>
        <w:t>będą realizowane dla 5</w:t>
      </w:r>
      <w:r w:rsidRPr="00CC0A9C">
        <w:rPr>
          <w:rFonts w:eastAsia="Times New Roman" w:cs="Calibri"/>
          <w:sz w:val="20"/>
          <w:szCs w:val="20"/>
        </w:rPr>
        <w:t xml:space="preserve"> gr, średnio 10 osobowych. Wymiar godzin </w:t>
      </w:r>
      <w:r>
        <w:rPr>
          <w:rFonts w:eastAsia="Times New Roman" w:cs="Calibri"/>
          <w:sz w:val="20"/>
          <w:szCs w:val="20"/>
        </w:rPr>
        <w:t>dla każdej grupy: 60 godz (realizowane w tygodniu po 2-</w:t>
      </w:r>
      <w:r>
        <w:rPr>
          <w:rFonts w:asciiTheme="minorHAnsi" w:hAnsiTheme="minorHAnsi" w:cstheme="minorHAnsi"/>
          <w:i/>
          <w:sz w:val="20"/>
          <w:szCs w:val="20"/>
        </w:rPr>
        <w:t>4 godz tygodniowo dla grupy lub w weekendy po 4-8 godz dziennie dla grupy)</w:t>
      </w:r>
    </w:p>
    <w:p w:rsidR="00CD6A0C" w:rsidRPr="00CD6A0C" w:rsidRDefault="00CD6A0C" w:rsidP="00CD6A0C">
      <w:p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i/lub</w:t>
      </w:r>
    </w:p>
    <w:p w:rsidR="00CD6A0C" w:rsidRDefault="00CD6A0C" w:rsidP="00CD6A0C">
      <w:pPr>
        <w:pStyle w:val="Akapitzlist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C0A9C">
        <w:rPr>
          <w:rFonts w:asciiTheme="minorHAnsi" w:hAnsiTheme="minorHAnsi" w:cstheme="minorHAnsi"/>
          <w:i/>
          <w:sz w:val="20"/>
          <w:szCs w:val="20"/>
        </w:rPr>
        <w:t xml:space="preserve">część D: </w:t>
      </w:r>
      <w:r w:rsidRPr="00CC0A9C">
        <w:rPr>
          <w:rFonts w:eastAsia="Times New Roman" w:cs="Calibri"/>
          <w:sz w:val="20"/>
          <w:szCs w:val="20"/>
        </w:rPr>
        <w:t xml:space="preserve">Warsztaty edukacji medialnej-MEDIAlab - Zajęcia </w:t>
      </w:r>
      <w:r>
        <w:rPr>
          <w:rFonts w:eastAsia="Times New Roman" w:cs="Calibri"/>
          <w:sz w:val="20"/>
          <w:szCs w:val="20"/>
        </w:rPr>
        <w:t>będą realizowane dla 5</w:t>
      </w:r>
      <w:r w:rsidRPr="00CC0A9C">
        <w:rPr>
          <w:rFonts w:eastAsia="Times New Roman" w:cs="Calibri"/>
          <w:sz w:val="20"/>
          <w:szCs w:val="20"/>
        </w:rPr>
        <w:t xml:space="preserve"> gr, średnio 10 osobowych. Wymiar godzin </w:t>
      </w:r>
      <w:r>
        <w:rPr>
          <w:rFonts w:eastAsia="Times New Roman" w:cs="Calibri"/>
          <w:sz w:val="20"/>
          <w:szCs w:val="20"/>
        </w:rPr>
        <w:t>dla każdej grupy: 40 godz (realizowane w tygodniu po 2-</w:t>
      </w:r>
      <w:r>
        <w:rPr>
          <w:rFonts w:asciiTheme="minorHAnsi" w:hAnsiTheme="minorHAnsi" w:cstheme="minorHAnsi"/>
          <w:i/>
          <w:sz w:val="20"/>
          <w:szCs w:val="20"/>
        </w:rPr>
        <w:t>4 godz. tygodniowo dla grupy lub w weekendy po 4-8 godz dziennie dla grupy)</w:t>
      </w:r>
    </w:p>
    <w:p w:rsidR="00CD6A0C" w:rsidRPr="00CD6A0C" w:rsidRDefault="00CD6A0C" w:rsidP="00CD6A0C">
      <w:p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i/lub</w:t>
      </w:r>
    </w:p>
    <w:p w:rsidR="00CD6A0C" w:rsidRDefault="00CD6A0C" w:rsidP="00CD6A0C">
      <w:pPr>
        <w:pStyle w:val="Akapitzlist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C0A9C">
        <w:rPr>
          <w:rFonts w:asciiTheme="minorHAnsi" w:hAnsiTheme="minorHAnsi" w:cstheme="minorHAnsi"/>
          <w:i/>
          <w:sz w:val="20"/>
          <w:szCs w:val="20"/>
        </w:rPr>
        <w:t>część E:</w:t>
      </w:r>
      <w:r w:rsidRPr="00CC0A9C">
        <w:rPr>
          <w:rFonts w:cs="Calibri"/>
          <w:color w:val="000000"/>
          <w:sz w:val="20"/>
          <w:szCs w:val="20"/>
        </w:rPr>
        <w:t xml:space="preserve"> KÓŁKO ZAINTERESOWAŃ - DOLINA KONSTRUKTORÓW - </w:t>
      </w:r>
      <w:r w:rsidRPr="00CC0A9C">
        <w:rPr>
          <w:rFonts w:eastAsia="Times New Roman" w:cs="Calibri"/>
          <w:sz w:val="20"/>
          <w:szCs w:val="20"/>
        </w:rPr>
        <w:t xml:space="preserve">Zajęcia </w:t>
      </w:r>
      <w:r>
        <w:rPr>
          <w:rFonts w:eastAsia="Times New Roman" w:cs="Calibri"/>
          <w:sz w:val="20"/>
          <w:szCs w:val="20"/>
        </w:rPr>
        <w:t>będą realizowane dla 2</w:t>
      </w:r>
      <w:r w:rsidRPr="00CC0A9C">
        <w:rPr>
          <w:rFonts w:eastAsia="Times New Roman" w:cs="Calibri"/>
          <w:sz w:val="20"/>
          <w:szCs w:val="20"/>
        </w:rPr>
        <w:t xml:space="preserve"> gr, średnio 10 osobowych. Wymiar godzin </w:t>
      </w:r>
      <w:r>
        <w:rPr>
          <w:rFonts w:eastAsia="Times New Roman" w:cs="Calibri"/>
          <w:sz w:val="20"/>
          <w:szCs w:val="20"/>
        </w:rPr>
        <w:t>dla każdej grupy: 40 godz (realizowane w tygodniu po 2-</w:t>
      </w:r>
      <w:r>
        <w:rPr>
          <w:rFonts w:asciiTheme="minorHAnsi" w:hAnsiTheme="minorHAnsi" w:cstheme="minorHAnsi"/>
          <w:i/>
          <w:sz w:val="20"/>
          <w:szCs w:val="20"/>
        </w:rPr>
        <w:t>4 godz tygodniowo dla grupy lub w weekendy po 4-8 godz dziennie dla grupy)</w:t>
      </w:r>
    </w:p>
    <w:p w:rsidR="00CD6A0C" w:rsidRPr="00CD6A0C" w:rsidRDefault="00CD6A0C" w:rsidP="00CD6A0C">
      <w:p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i/lub</w:t>
      </w:r>
    </w:p>
    <w:p w:rsidR="00CD6A0C" w:rsidRPr="00CC0A9C" w:rsidRDefault="00CD6A0C" w:rsidP="00CD6A0C">
      <w:pPr>
        <w:pStyle w:val="Akapitzlist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C0A9C">
        <w:rPr>
          <w:rFonts w:asciiTheme="minorHAnsi" w:hAnsiTheme="minorHAnsi" w:cstheme="minorHAnsi"/>
          <w:i/>
          <w:sz w:val="20"/>
          <w:szCs w:val="20"/>
        </w:rPr>
        <w:t>część F:</w:t>
      </w:r>
      <w:r w:rsidRPr="00CC0A9C">
        <w:rPr>
          <w:rFonts w:cs="Calibri"/>
          <w:color w:val="000000"/>
          <w:sz w:val="20"/>
          <w:szCs w:val="20"/>
        </w:rPr>
        <w:t xml:space="preserve"> ZAJĘCIA ROZWIJAJĄCE UZDOLNIENIA UCZNIÓW - TAJNIKI LOGIKI-laboratorium logiki</w:t>
      </w:r>
      <w:r>
        <w:rPr>
          <w:rFonts w:cs="Calibri"/>
          <w:color w:val="000000"/>
          <w:sz w:val="20"/>
          <w:szCs w:val="20"/>
        </w:rPr>
        <w:t>.</w:t>
      </w:r>
      <w:r w:rsidRPr="00CC0A9C">
        <w:rPr>
          <w:rFonts w:cs="Calibri"/>
          <w:color w:val="000000"/>
          <w:sz w:val="20"/>
          <w:szCs w:val="20"/>
        </w:rPr>
        <w:t xml:space="preserve"> </w:t>
      </w:r>
      <w:r w:rsidRPr="00CC0A9C">
        <w:rPr>
          <w:rFonts w:eastAsia="Times New Roman" w:cs="Calibri"/>
          <w:sz w:val="20"/>
          <w:szCs w:val="20"/>
        </w:rPr>
        <w:t xml:space="preserve">Zajęcia </w:t>
      </w:r>
      <w:r>
        <w:rPr>
          <w:rFonts w:eastAsia="Times New Roman" w:cs="Calibri"/>
          <w:sz w:val="20"/>
          <w:szCs w:val="20"/>
        </w:rPr>
        <w:t>będą realizowane dla 1</w:t>
      </w:r>
      <w:r w:rsidRPr="00CC0A9C">
        <w:rPr>
          <w:rFonts w:eastAsia="Times New Roman" w:cs="Calibri"/>
          <w:sz w:val="20"/>
          <w:szCs w:val="20"/>
        </w:rPr>
        <w:t xml:space="preserve"> gr, śre</w:t>
      </w:r>
      <w:r>
        <w:rPr>
          <w:rFonts w:eastAsia="Times New Roman" w:cs="Calibri"/>
          <w:sz w:val="20"/>
          <w:szCs w:val="20"/>
        </w:rPr>
        <w:t>dnio 10 osobowej</w:t>
      </w:r>
      <w:r w:rsidRPr="00CC0A9C">
        <w:rPr>
          <w:rFonts w:eastAsia="Times New Roman" w:cs="Calibri"/>
          <w:sz w:val="20"/>
          <w:szCs w:val="20"/>
        </w:rPr>
        <w:t xml:space="preserve">. Wymiar godzin </w:t>
      </w:r>
      <w:r>
        <w:rPr>
          <w:rFonts w:eastAsia="Times New Roman" w:cs="Calibri"/>
          <w:sz w:val="20"/>
          <w:szCs w:val="20"/>
        </w:rPr>
        <w:t>dla każdej grupy: 40 godz (realizowane w tygodniu po 2-</w:t>
      </w:r>
      <w:r>
        <w:rPr>
          <w:rFonts w:asciiTheme="minorHAnsi" w:hAnsiTheme="minorHAnsi" w:cstheme="minorHAnsi"/>
          <w:i/>
          <w:sz w:val="20"/>
          <w:szCs w:val="20"/>
        </w:rPr>
        <w:t>4 godz tygodniowo dla grupy lub w weekendy po 4-8 godz dziennie dla grupy)</w:t>
      </w:r>
    </w:p>
    <w:p w:rsidR="00E3329E" w:rsidRDefault="00E3329E" w:rsidP="00E3329E">
      <w:pPr>
        <w:tabs>
          <w:tab w:val="left" w:pos="0"/>
        </w:tabs>
        <w:suppressAutoHyphens/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A6D79" w:rsidRDefault="00CD6A0C" w:rsidP="00E3329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Przygotowanie programów/konspektów zajęć dla danego rodzaju zajęć.</w:t>
      </w:r>
    </w:p>
    <w:p w:rsidR="00CD6A0C" w:rsidRPr="00E3329E" w:rsidRDefault="00CD6A0C" w:rsidP="00E3329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Uzupełniania dzienników zajęć dla każdej z grup. </w:t>
      </w:r>
    </w:p>
    <w:p w:rsidR="002A6D79" w:rsidRPr="00E54BE6" w:rsidRDefault="002A6D79" w:rsidP="002A6D7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Termin wykonania zamówienia do </w:t>
      </w:r>
      <w:r w:rsidR="00CD6A0C">
        <w:rPr>
          <w:rFonts w:asciiTheme="minorHAnsi" w:hAnsiTheme="minorHAnsi" w:cstheme="minorHAnsi"/>
          <w:i/>
          <w:sz w:val="20"/>
          <w:szCs w:val="20"/>
        </w:rPr>
        <w:t>30.06.2019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:rsidR="002A6D79" w:rsidRPr="00E54BE6" w:rsidRDefault="002A6D79" w:rsidP="002A6D7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oświadcza, że: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spełnia warunki określone w art. 22, ust.1 pkt 1-3 ustawy Prawo zamówień publicznych;                                                        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nie podlega wykluczeniu z postępowania o udzielenie zamówie</w:t>
      </w:r>
      <w:r w:rsidRPr="00E54BE6">
        <w:rPr>
          <w:rFonts w:asciiTheme="minorHAnsi" w:hAnsiTheme="minorHAnsi" w:cstheme="minorHAnsi"/>
          <w:i/>
          <w:sz w:val="20"/>
          <w:szCs w:val="20"/>
        </w:rPr>
        <w:softHyphen/>
        <w:t>nia na podstawie art. 24 ustawy Prawo zamówień publicznych;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nie zachodzą w stosunku do niego okoliczności, które w przypadku gdyby postępowanie nn. prowadzone było w trybie ustawy prawo zamówień publicznych, powodowałyby wykluczenie z postępowania - art. 24 pzp (tj.: Dz. U. 2010 r. Nr 113 poz. 759);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posiada uprawnienia do wykonywania działalności będącej przedmiotem zamówienia, jeżeli przepisy prawa nakładają obowiązek posiadania, takich uprawnień;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jest wpisany do  …………. (nazwa podmiotu prowadzącego rejestr i nr oraz datę wpisu);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posiada niezbędną wiedzę i doświadczenie oraz dysponuje potencjałem technicznym i osobami zdolnymi do wykonania zamówienia; 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jest w sytuacji ekonomicznej i finansowej zapewniającej wykonanie zamówienia;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dostarczony sprzęt jest zgodny z obowiązującymi przepisami prawa, normami technicznymi, standardami oraz postanowieniami niniejszej umowy;</w:t>
      </w:r>
    </w:p>
    <w:p w:rsidR="002A6D79" w:rsidRPr="00E54BE6" w:rsidRDefault="002A6D79" w:rsidP="002A6D79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nie jest </w:t>
      </w:r>
      <w:r w:rsidR="00CD05CF">
        <w:rPr>
          <w:rFonts w:asciiTheme="minorHAnsi" w:hAnsiTheme="minorHAnsi" w:cstheme="minorHAnsi"/>
          <w:i/>
          <w:sz w:val="20"/>
          <w:szCs w:val="20"/>
        </w:rPr>
        <w:t>osobą/</w:t>
      </w:r>
      <w:r w:rsidRPr="00E54BE6">
        <w:rPr>
          <w:rFonts w:asciiTheme="minorHAnsi" w:hAnsiTheme="minorHAnsi" w:cstheme="minorHAnsi"/>
          <w:i/>
          <w:sz w:val="20"/>
          <w:szCs w:val="20"/>
        </w:rPr>
        <w:t>podmiotem powiązanym osobowo lub kapitałowo z Zamawiającym lub osobami upoważnionymi w jego imieniu do zaciągania zobowiązań lub osobami wykonującymi w imieniu Zamawiającego czynności związane z przygotowaniem i przeprowadzeniem procedury wyboru Wykonawcy, w szczególności poprzez:</w:t>
      </w:r>
    </w:p>
    <w:p w:rsidR="002A6D79" w:rsidRPr="00E54BE6" w:rsidRDefault="002A6D79" w:rsidP="002A6D79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uczestniczenie w spółce, jako wspólnik spółki cywilnej lub spółki osobowej,</w:t>
      </w:r>
    </w:p>
    <w:p w:rsidR="002A6D79" w:rsidRPr="00E54BE6" w:rsidRDefault="002A6D79" w:rsidP="002A6D79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posiadanie, co najmniej 10% udziałów lub akcji o ile niższy próg nie wynika z przepisów prawa lub nie został określony przez IZ PO,</w:t>
      </w:r>
    </w:p>
    <w:p w:rsidR="002A6D79" w:rsidRPr="00E54BE6" w:rsidRDefault="002A6D79" w:rsidP="002A6D79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pełnienie funkcji członka organu nadzorczego lub zarządzającego, prokurenta, pełnomocnika,</w:t>
      </w:r>
    </w:p>
    <w:p w:rsidR="002A6D79" w:rsidRPr="00E54BE6" w:rsidRDefault="002A6D79" w:rsidP="002A6D79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pozostawanie w związku małżeńskim, w stosunku pokrewieństwa lub powinowactwa w linii prostej, pokrewieństwa lub powinowactwa w linii bocznej do drugiego stopnia, lub w stosunku przysposobienia, opieki lub kurateli.</w:t>
      </w:r>
    </w:p>
    <w:p w:rsidR="002A6D79" w:rsidRPr="00E54BE6" w:rsidRDefault="002A6D79" w:rsidP="002A6D79">
      <w:pPr>
        <w:tabs>
          <w:tab w:val="left" w:pos="0"/>
          <w:tab w:val="left" w:pos="426"/>
        </w:tabs>
        <w:spacing w:after="0" w:line="240" w:lineRule="auto"/>
        <w:ind w:left="114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Bezodstpw"/>
        <w:rPr>
          <w:rStyle w:val="B"/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2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WYKONYWANIE UMOWY</w:t>
      </w:r>
    </w:p>
    <w:p w:rsidR="002A6D79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Koordynatorem Umowy ze strony Zamawiającego jest </w:t>
      </w:r>
      <w:r w:rsidR="00E3329E">
        <w:rPr>
          <w:rFonts w:asciiTheme="minorHAnsi" w:hAnsiTheme="minorHAnsi" w:cstheme="minorHAnsi"/>
          <w:i/>
          <w:sz w:val="20"/>
          <w:szCs w:val="20"/>
        </w:rPr>
        <w:t>………………………………..</w:t>
      </w:r>
    </w:p>
    <w:p w:rsidR="00E43BEF" w:rsidRPr="00E54BE6" w:rsidRDefault="00E43BEF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Kierownikiem ds. programów i metodyki ze strony Wykonawcy jest………………………..</w:t>
      </w:r>
      <w:bookmarkStart w:id="0" w:name="_GoBack"/>
      <w:bookmarkEnd w:id="0"/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Koordynatorem Umowy ze strony Wykonawcy jest ……………...,  tel. ………………..., e-mail: ……………...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Osoby wymienione w pkt 1 i 2 są uprawnione do uzgadniania form i metod pracy, udzielania koniecznych informacji, podejmowania innych niezbędnych działań wynikających z umowy, koniecznych do prawidłowego wykonywania przedmiotu umowy. 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Zmiana osób wskazanych w</w:t>
      </w:r>
      <w:r w:rsidRPr="00E54BE6">
        <w:rPr>
          <w:rFonts w:asciiTheme="minorHAnsi" w:hAnsiTheme="minorHAnsi" w:cstheme="minorHAnsi"/>
          <w:sz w:val="20"/>
          <w:szCs w:val="20"/>
        </w:rPr>
        <w:t xml:space="preserve"> </w:t>
      </w:r>
      <w:r w:rsidRPr="00E54BE6">
        <w:rPr>
          <w:rFonts w:asciiTheme="minorHAnsi" w:hAnsiTheme="minorHAnsi" w:cstheme="minorHAnsi"/>
          <w:i/>
          <w:sz w:val="20"/>
          <w:szCs w:val="20"/>
        </w:rPr>
        <w:t>ust. 1 będzie odbywać się poprzez pisemne zgłoszenie drugiej stronie i</w:t>
      </w:r>
      <w:r w:rsidRPr="00E54BE6">
        <w:rPr>
          <w:rFonts w:asciiTheme="minorHAnsi" w:hAnsiTheme="minorHAnsi" w:cstheme="minorHAnsi"/>
          <w:sz w:val="20"/>
          <w:szCs w:val="20"/>
        </w:rPr>
        <w:t> </w:t>
      </w:r>
      <w:r w:rsidRPr="00E54BE6">
        <w:rPr>
          <w:rFonts w:asciiTheme="minorHAnsi" w:hAnsiTheme="minorHAnsi" w:cstheme="minorHAnsi"/>
          <w:i/>
          <w:sz w:val="20"/>
          <w:szCs w:val="20"/>
        </w:rPr>
        <w:t>nie wymaga zmian treści umowy.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Zamawiający zobowiązuje Wykonawcę do:</w:t>
      </w:r>
    </w:p>
    <w:p w:rsidR="002A6D79" w:rsidRPr="00E54BE6" w:rsidRDefault="002A6D79" w:rsidP="002A6D79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niezwłocznego informowania w formie pisemnej o problemach w realizacji zlecenia,</w:t>
      </w:r>
    </w:p>
    <w:p w:rsidR="002A6D79" w:rsidRPr="00E54BE6" w:rsidRDefault="002A6D79" w:rsidP="002A6D79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udostępnienia dokumentów, w tym finansowych związanych z realizowanym zleceniem Instytucji Pośredniczącej - Wojewódzkiemu Urzędowi Pracy w Opolu lub podmiotom przez niego wyznaczonym,</w:t>
      </w:r>
    </w:p>
    <w:p w:rsidR="002A6D79" w:rsidRPr="00E54BE6" w:rsidRDefault="002A6D79" w:rsidP="002A6D79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przedstawienia na pisemne wezwanie Zamawiającego wszelkich informacji i wyjaśnień dotyczących zlecenia w terminach określonych w wezwaniu,</w:t>
      </w:r>
    </w:p>
    <w:p w:rsidR="002A6D79" w:rsidRPr="00E54BE6" w:rsidRDefault="002A6D79" w:rsidP="002A6D79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przestrzegania  zapisów ustawy z dnia 29 sierpnia 1997 r., o ochronie danych osobowych (Dz.U. z 2002 r. nr 101, poz. 926 z późn. zm).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ramach nn. Umowy Wykonawca zobowiązany jest do wykonania zamówienia zgodnie z warunkami określonymi w złożonej przez Wykonawcę ofercie</w:t>
      </w:r>
      <w:r w:rsidR="00D51800">
        <w:rPr>
          <w:rFonts w:asciiTheme="minorHAnsi" w:hAnsiTheme="minorHAnsi" w:cstheme="minorHAnsi"/>
          <w:i/>
          <w:sz w:val="20"/>
          <w:szCs w:val="20"/>
        </w:rPr>
        <w:t xml:space="preserve"> (załącznik nr 1 do umowy)</w:t>
      </w:r>
      <w:r w:rsidRPr="00E54BE6">
        <w:rPr>
          <w:rFonts w:asciiTheme="minorHAnsi" w:hAnsiTheme="minorHAnsi" w:cstheme="minorHAnsi"/>
          <w:i/>
          <w:sz w:val="20"/>
          <w:szCs w:val="20"/>
        </w:rPr>
        <w:t>, umową oraz obowiązującymi przepisami prawa.</w:t>
      </w:r>
    </w:p>
    <w:p w:rsidR="002A6D79" w:rsidRPr="00E54BE6" w:rsidRDefault="002A6D79" w:rsidP="002A6D7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Zamawiający zastrzega sobie prawo przeprowadzenia kontroli realizacji usługi przez Wykonawcę. </w:t>
      </w:r>
    </w:p>
    <w:p w:rsidR="002A6D79" w:rsidRPr="00E54BE6" w:rsidRDefault="002A6D79" w:rsidP="002A6D79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9F0746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§ 3</w:t>
      </w:r>
      <w:r>
        <w:rPr>
          <w:rFonts w:asciiTheme="minorHAnsi" w:hAnsiTheme="minorHAnsi" w:cstheme="minorHAnsi"/>
          <w:bCs/>
          <w:i/>
          <w:sz w:val="20"/>
          <w:szCs w:val="20"/>
        </w:rPr>
        <w:br/>
        <w:t>OBOWIĄZKI STRON</w:t>
      </w:r>
    </w:p>
    <w:p w:rsidR="00C6046C" w:rsidRPr="00C6046C" w:rsidRDefault="00C6046C" w:rsidP="00C6046C">
      <w:pPr>
        <w:pStyle w:val="Zwykytekst"/>
        <w:numPr>
          <w:ilvl w:val="0"/>
          <w:numId w:val="44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 xml:space="preserve">Szczegółowy plan realizacji zajęć i harmonogram oraz miejsca realizacji zajęć w danym semestrze uzgadniany jest pomiędzy Zleceniodawcą i Zleceniobiorcą co najmniej 5 dni przed rozpoczęciem semestru drogą elektroniczną. </w:t>
      </w:r>
    </w:p>
    <w:p w:rsidR="00C6046C" w:rsidRPr="00C6046C" w:rsidRDefault="00C6046C" w:rsidP="00C6046C">
      <w:pPr>
        <w:pStyle w:val="Zwykytekst"/>
        <w:tabs>
          <w:tab w:val="num" w:pos="426"/>
        </w:tabs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>Lub</w:t>
      </w:r>
    </w:p>
    <w:p w:rsidR="00C6046C" w:rsidRPr="00C6046C" w:rsidRDefault="00C6046C" w:rsidP="00C6046C">
      <w:pPr>
        <w:pStyle w:val="Zwykytekst"/>
        <w:tabs>
          <w:tab w:val="num" w:pos="426"/>
        </w:tabs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>Szczegółowy plan realizacji zajęć i harmonogram oraz miejsca realizacji zajęć w danym semestrze przekazywany jest zleceniobiorcy co najmniej 5 dni przed rozpoczęciem semestru drogą elektroniczną.</w:t>
      </w:r>
    </w:p>
    <w:p w:rsidR="00C6046C" w:rsidRPr="00C6046C" w:rsidRDefault="00C6046C" w:rsidP="00C6046C">
      <w:pPr>
        <w:pStyle w:val="Zwykytekst"/>
        <w:numPr>
          <w:ilvl w:val="0"/>
          <w:numId w:val="44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 xml:space="preserve">Zleceniobiorca przygotuje program/y/konspekt/y zajęć dostosowane do posiadanego przez szkołę sprzętu i materiałów dydaktycznych zapewnia materiały szkoleniowe i dydaktyczne dla uczestników kursów i szkoleń i przedstawi do akceptacji Zamawiającemu w ciągu max 7 dni od dnia podpisania umowy. Jeżeli program uwzględniał będzie korzystanie z dodatkowych sprzętów i/lub pomocy dydaktycznych zapewni je Zleceniobiorca. </w:t>
      </w:r>
    </w:p>
    <w:p w:rsidR="00C6046C" w:rsidRPr="00C6046C" w:rsidRDefault="00C6046C" w:rsidP="00C6046C">
      <w:pPr>
        <w:pStyle w:val="Zwykytekst"/>
        <w:numPr>
          <w:ilvl w:val="0"/>
          <w:numId w:val="44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 xml:space="preserve">Zleceniobiorca zobowiązuje się do pozostawania w okresie realizacji przedmiotu zapytania ofertowego w pełnej dyspozycyjności Zamawiającego rozumianej jako: realizacja przedmiotu zamówienia w miejscu i czasie uzgodnionym przed rozpoczęciem każdego semestru (min. na 5 dni przed rozpoczęciem semestru), dojazd na realizację zadania – wszelkie koszty dojazdu ponosi wyłącznie Zleceniobiorca </w:t>
      </w:r>
    </w:p>
    <w:p w:rsidR="00C6046C" w:rsidRPr="00C6046C" w:rsidRDefault="00C6046C" w:rsidP="00C6046C">
      <w:pPr>
        <w:pStyle w:val="Zwykytekst"/>
        <w:tabs>
          <w:tab w:val="num" w:pos="426"/>
        </w:tabs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 xml:space="preserve">lub </w:t>
      </w:r>
    </w:p>
    <w:p w:rsidR="00C6046C" w:rsidRPr="00C6046C" w:rsidRDefault="00C6046C" w:rsidP="00C6046C">
      <w:pPr>
        <w:pStyle w:val="Zwykytekst"/>
        <w:tabs>
          <w:tab w:val="num" w:pos="426"/>
        </w:tabs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>Zleceniobiorca zobowiązuje się do pozostawania w okresie realizacji przedmiotu zapytania ofertowego w pełnej dyspozycyjności Zamawiającego rozumianej jako: realizacja przedmiotu zamówienia w miejscu i czasie ściśle określonym przez Zamawiającego oraz dostosowaniem się do zmian w harmonogramie realizacji zgłaszanych przez Zamawiającego min. 24 godz. wcześniej, dojazd na realizację zadania – wszelkie koszty dojazdu ponosi wyłącznie Zleceniobiorca.</w:t>
      </w:r>
    </w:p>
    <w:p w:rsidR="00C6046C" w:rsidRDefault="00C6046C" w:rsidP="00C6046C">
      <w:pPr>
        <w:pStyle w:val="Zwykytekst"/>
        <w:numPr>
          <w:ilvl w:val="0"/>
          <w:numId w:val="4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 xml:space="preserve">Zleceniobiorca będzie uzupełniał przygotowane przez Zamawiającego dzienniki zajęć. </w:t>
      </w:r>
    </w:p>
    <w:p w:rsidR="004356FA" w:rsidRPr="00C6046C" w:rsidRDefault="004356FA" w:rsidP="00C6046C">
      <w:pPr>
        <w:pStyle w:val="Zwykytekst"/>
        <w:numPr>
          <w:ilvl w:val="0"/>
          <w:numId w:val="4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Zleceniobiorca przekaże Zamawiającemu cv i/lub inne dokumenty osoby/osób prowadzących zajęcia potwierdzające jej/ich kwalifikacje </w:t>
      </w:r>
      <w:r w:rsidR="00D51800">
        <w:rPr>
          <w:rFonts w:ascii="Calibri" w:hAnsi="Calibri" w:cs="Calibri"/>
          <w:i/>
        </w:rPr>
        <w:t xml:space="preserve">i umiejętności do realizacji danych zajęć dla uczniów. </w:t>
      </w:r>
    </w:p>
    <w:p w:rsidR="00C6046C" w:rsidRPr="00C6046C" w:rsidRDefault="00C6046C" w:rsidP="00C6046C">
      <w:pPr>
        <w:pStyle w:val="Zwykytekst"/>
        <w:numPr>
          <w:ilvl w:val="0"/>
          <w:numId w:val="44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>Zleceniobiorca zobowiązuje się udzielać Zleceniodawcy potrzebnych informacji o przebiegu wykonywania zlecenia.</w:t>
      </w:r>
    </w:p>
    <w:p w:rsidR="00C6046C" w:rsidRPr="00C6046C" w:rsidRDefault="00C6046C" w:rsidP="00C6046C">
      <w:pPr>
        <w:pStyle w:val="Zwykytekst"/>
        <w:numPr>
          <w:ilvl w:val="0"/>
          <w:numId w:val="44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>Zleceniobiorca nie może bez uprzedniej pisemnej zgody Zleceniodawcy zmienić uzgodnionego sposobu wykonywania zlecenia.</w:t>
      </w:r>
    </w:p>
    <w:p w:rsidR="00C6046C" w:rsidRDefault="00C6046C" w:rsidP="00C6046C">
      <w:pPr>
        <w:pStyle w:val="Zwykytekst"/>
        <w:numPr>
          <w:ilvl w:val="0"/>
          <w:numId w:val="44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>Zleceniodawca zastrzega sobie prawo kontroli wykonywania zlecenia w każdym czasie jego realizacji. Zleceniobiorca zobowiązuje się do udzielania Zleceniodawcy potrzebnych informacji o przebiegu wykonania zlecenia.</w:t>
      </w:r>
    </w:p>
    <w:p w:rsidR="00CD05CF" w:rsidRPr="00C6046C" w:rsidRDefault="00CD05CF" w:rsidP="00C6046C">
      <w:pPr>
        <w:pStyle w:val="Zwykytekst"/>
        <w:numPr>
          <w:ilvl w:val="0"/>
          <w:numId w:val="44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Zleceniobiorca oświadcza, że łączne zaangażowanie zawodowe prowadzącego/prowadzących zajęcia nie przekroczy 276 godz. pracy w miesiącu. </w:t>
      </w:r>
    </w:p>
    <w:p w:rsidR="00C6046C" w:rsidRPr="00C6046C" w:rsidRDefault="00C6046C" w:rsidP="00C6046C">
      <w:pPr>
        <w:pStyle w:val="Zwykytekst"/>
        <w:numPr>
          <w:ilvl w:val="0"/>
          <w:numId w:val="44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Calibri" w:hAnsi="Calibri" w:cs="Calibri"/>
          <w:i/>
        </w:rPr>
      </w:pPr>
      <w:r w:rsidRPr="00C6046C">
        <w:rPr>
          <w:rFonts w:ascii="Calibri" w:hAnsi="Calibri" w:cs="Calibri"/>
          <w:i/>
        </w:rPr>
        <w:t xml:space="preserve">Zleceniobiorca odpowiada za zawinione szkody wyrządzone swoim działaniem wobec Zleceniodawcy, z wyjątkiem szkody w postaci utraconych korzyści. 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:rsidR="002A6D79" w:rsidRPr="00E54BE6" w:rsidRDefault="002A6D79" w:rsidP="009F074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:rsidR="002A6D79" w:rsidRPr="00E54BE6" w:rsidRDefault="002A6D79" w:rsidP="002A6D79">
      <w:pPr>
        <w:autoSpaceDE w:val="0"/>
        <w:ind w:right="325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6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 xml:space="preserve">WYNAGRODZENIE </w:t>
      </w:r>
    </w:p>
    <w:p w:rsidR="007214C8" w:rsidRDefault="002A6D79" w:rsidP="002A6D7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 prawidłowe wykonanie zamówienia Zamawiający zapłaci Wykonawcy przelewem w terminie 14 dni od dnia dostarczenia prawidłowo wystawionego rachunku lub faktury VAT po wcześniejszy</w:t>
      </w:r>
      <w:r w:rsidR="00CD05CF">
        <w:rPr>
          <w:rFonts w:asciiTheme="minorHAnsi" w:hAnsiTheme="minorHAnsi" w:cstheme="minorHAnsi"/>
          <w:i/>
          <w:sz w:val="20"/>
          <w:szCs w:val="20"/>
        </w:rPr>
        <w:t>m zatwierdzeniu przez Zamawiającego protokołu odbioru pracy zawierającym oświadczeniem iż łączne zaangażowanie zawodowe prowadzącego dane zajęcia nie przekroczyło 276 godz w danym miesiącu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na podany w ofercie nr rachunku bankowego ………………………………….  </w:t>
      </w:r>
      <w:r w:rsidR="007214C8">
        <w:rPr>
          <w:rFonts w:asciiTheme="minorHAnsi" w:hAnsiTheme="minorHAnsi" w:cstheme="minorHAnsi"/>
          <w:i/>
          <w:sz w:val="20"/>
          <w:szCs w:val="20"/>
        </w:rPr>
        <w:t xml:space="preserve">Na </w:t>
      </w:r>
    </w:p>
    <w:p w:rsidR="002A6D79" w:rsidRDefault="002A6D79" w:rsidP="007214C8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łączną kwotę brutto …………………… PLN (słownie: …………………… PLN) według poniższej specyfikacji: </w:t>
      </w:r>
    </w:p>
    <w:p w:rsidR="007214C8" w:rsidRPr="00E54BE6" w:rsidRDefault="007214C8" w:rsidP="007214C8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część </w:t>
      </w:r>
      <w:r w:rsidR="007214C8">
        <w:rPr>
          <w:rFonts w:asciiTheme="minorHAnsi" w:hAnsiTheme="minorHAnsi" w:cstheme="minorHAnsi"/>
          <w:i/>
          <w:sz w:val="20"/>
          <w:szCs w:val="20"/>
        </w:rPr>
        <w:t>A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–wartość brutto …………………………………. PLN zł (słownie: …………………………………. PLN), wartość netto …………………………………. PLN zł (słownie: …………………………………. PLN), wartość VAT …………………………………. PLN zł (słownie: …………………………………. PLN);</w:t>
      </w:r>
    </w:p>
    <w:p w:rsidR="002A6D79" w:rsidRPr="00E54BE6" w:rsidRDefault="002A6D79" w:rsidP="002A6D79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lastRenderedPageBreak/>
        <w:t xml:space="preserve">część </w:t>
      </w:r>
      <w:r w:rsidR="007214C8">
        <w:rPr>
          <w:rFonts w:asciiTheme="minorHAnsi" w:hAnsiTheme="minorHAnsi" w:cstheme="minorHAnsi"/>
          <w:i/>
          <w:sz w:val="20"/>
          <w:szCs w:val="20"/>
        </w:rPr>
        <w:t>B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– wartość brutto …………………………………. PLN zł (słownie: …………………………………. PLN), wartość netto …………………………………. PLN zł (słownie: …………………………………. PLN), wartość VAT …………………………………. PLN zł (słownie: …………………………………. PLN);</w:t>
      </w:r>
    </w:p>
    <w:p w:rsidR="002A6D79" w:rsidRDefault="002A6D79" w:rsidP="002A6D79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część </w:t>
      </w:r>
      <w:r w:rsidR="007214C8">
        <w:rPr>
          <w:rFonts w:asciiTheme="minorHAnsi" w:hAnsiTheme="minorHAnsi" w:cstheme="minorHAnsi"/>
          <w:i/>
          <w:sz w:val="20"/>
          <w:szCs w:val="20"/>
        </w:rPr>
        <w:t>C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– wartość brutto …………………………………. PLN zł (słownie: …………………………………. PLN), wartość netto …………………………………. PLN zł (słownie: …………………………………. PLN), wartość VAT …………………………………. PLN z</w:t>
      </w:r>
      <w:r>
        <w:rPr>
          <w:rFonts w:asciiTheme="minorHAnsi" w:hAnsiTheme="minorHAnsi" w:cstheme="minorHAnsi"/>
          <w:i/>
          <w:sz w:val="20"/>
          <w:szCs w:val="20"/>
        </w:rPr>
        <w:t>ł (słownie: …………………………………. PLN).</w:t>
      </w:r>
    </w:p>
    <w:p w:rsidR="007214C8" w:rsidRDefault="007214C8" w:rsidP="007214C8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i/>
          <w:sz w:val="20"/>
          <w:szCs w:val="20"/>
        </w:rPr>
        <w:t>D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– wartość brutto …………………………………. PLN zł (słownie: …………………………………. PLN), wartość netto …………………………………. PLN zł (słownie: …………………………………. PLN), wartość VAT …………………………………. PLN z</w:t>
      </w:r>
      <w:r>
        <w:rPr>
          <w:rFonts w:asciiTheme="minorHAnsi" w:hAnsiTheme="minorHAnsi" w:cstheme="minorHAnsi"/>
          <w:i/>
          <w:sz w:val="20"/>
          <w:szCs w:val="20"/>
        </w:rPr>
        <w:t>ł (słownie: …………………………………. PLN).</w:t>
      </w:r>
    </w:p>
    <w:p w:rsidR="007214C8" w:rsidRPr="00E54BE6" w:rsidRDefault="007214C8" w:rsidP="007214C8">
      <w:pPr>
        <w:tabs>
          <w:tab w:val="left" w:pos="0"/>
          <w:tab w:val="left" w:pos="426"/>
        </w:tabs>
        <w:spacing w:after="0" w:line="240" w:lineRule="auto"/>
        <w:ind w:left="78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A6D79" w:rsidRDefault="002A6D79" w:rsidP="002A6D7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Kwoty, o których mowa w ust. 1, zaspokajają wszelkie roszczenia Wykonawcy wobec Zamawiającego z tytułu wykonania umowy i obejmują wszelkie koszty związane z jej realizacją.</w:t>
      </w:r>
    </w:p>
    <w:p w:rsidR="004356FA" w:rsidRPr="00E54BE6" w:rsidRDefault="004356FA" w:rsidP="002A6D7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Płatność dotyczyła będzie tylko zrealizowanej liczby godzin przez Zleceniobiorcę potwierdzonej protokołem odbioru. </w:t>
      </w:r>
    </w:p>
    <w:p w:rsidR="002A6D79" w:rsidRPr="00E54BE6" w:rsidRDefault="002A6D79" w:rsidP="002A6D7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Dniem dokonania płatności jest dzień obciążenia rachunku Zamawiającego.</w:t>
      </w:r>
    </w:p>
    <w:p w:rsidR="002A6D79" w:rsidRPr="00E54BE6" w:rsidRDefault="002A6D79" w:rsidP="002A6D7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Termin zapłaty może ulec przesunięciu w przypadku nieprzekazania przez Instytucję  Pośredniczącą  środków finansowych na konto projektu. W tej sytuacji Wykonawcy, zgodnie z Ustawą z dnia 12 czerwca 2003 r. o terminach zapłaty w transakcjach handlowych (Dz. U. z dnia 8 sierpnia 2003 r. ze zm., art. 4 pkt 3c) nie będą przysługiwać odsetki za zwłokę za ten okres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7</w:t>
      </w:r>
      <w:r w:rsidRPr="00E54BE6">
        <w:rPr>
          <w:rFonts w:asciiTheme="minorHAnsi" w:hAnsiTheme="minorHAnsi" w:cstheme="minorHAnsi"/>
          <w:bCs/>
          <w:i/>
          <w:sz w:val="20"/>
          <w:szCs w:val="20"/>
        </w:rPr>
        <w:br/>
        <w:t>ODPOWIEDZIALNOŚĆ STRON UMOWY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ponosi odpowiedzialność za niewykonanie lub nienależyte wykonanie przedmiotu umowy.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Wykonawca zobowiązany jest do naprawienia szkody w pełnej wysokości, a Zamawiający może domagać się zapłaty odszkodowania przenoszącego wysokość zastrzeżonych kar umownych. 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Zamawiający zastrzega sobie prawo odstąpienia od umowy:</w:t>
      </w:r>
    </w:p>
    <w:p w:rsidR="002A6D79" w:rsidRPr="00E54BE6" w:rsidRDefault="002A6D79" w:rsidP="002A6D79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 przypadku </w:t>
      </w:r>
      <w:r w:rsidR="00D51800">
        <w:rPr>
          <w:rFonts w:asciiTheme="minorHAnsi" w:hAnsiTheme="minorHAnsi" w:cstheme="minorHAnsi"/>
          <w:i/>
          <w:sz w:val="20"/>
          <w:szCs w:val="20"/>
        </w:rPr>
        <w:t>3 krotnego nie stawienia się osoby prowadzącej zajęcie uzgodnionym terminie i miejscu bez uprzedniego poinformowania.</w:t>
      </w:r>
    </w:p>
    <w:p w:rsidR="002A6D79" w:rsidRPr="00E54BE6" w:rsidRDefault="002A6D79" w:rsidP="002A6D79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 razie ogłoszenia upadłości Wykonawcy lub przystąpienia do likwidacji Wykonawcy, </w:t>
      </w:r>
    </w:p>
    <w:p w:rsidR="002A6D79" w:rsidRPr="00E54BE6" w:rsidRDefault="002A6D79" w:rsidP="002A6D79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razie wystąpienia istotnej zmiany okoliczności powodującej, że wykonanie umowy nie leży w interesie Zamawiającego, czego nie można było przewidzieć w chwili zawarcia umowy.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Oświadczenie o odstąpieniu, o którym mowa w pkt. 3 wymaga zachowania formy pisemnej pod rygorem nieważności i powinno być złożone w terminie 14 dni od powzięcia wiadomości o powyższych okolicznościach. </w:t>
      </w:r>
    </w:p>
    <w:p w:rsidR="002A6D79" w:rsidRPr="00E54BE6" w:rsidRDefault="00421D10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Zamawiający może żądać od Wykonawcy zapłaty  kar umownych</w:t>
      </w:r>
      <w:r w:rsidR="002A6D79" w:rsidRPr="00E54BE6">
        <w:rPr>
          <w:rFonts w:asciiTheme="minorHAnsi" w:hAnsiTheme="minorHAnsi" w:cstheme="minorHAnsi"/>
          <w:i/>
          <w:sz w:val="20"/>
          <w:szCs w:val="20"/>
        </w:rPr>
        <w:t>:</w:t>
      </w:r>
    </w:p>
    <w:p w:rsidR="002A6D79" w:rsidRDefault="002A6D79" w:rsidP="002A6D79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 wysokości 0,05 % wartości brutto przedmiotu umowy </w:t>
      </w:r>
      <w:r w:rsidR="00D51800">
        <w:rPr>
          <w:rFonts w:asciiTheme="minorHAnsi" w:hAnsiTheme="minorHAnsi" w:cstheme="minorHAnsi"/>
          <w:i/>
          <w:sz w:val="20"/>
          <w:szCs w:val="20"/>
        </w:rPr>
        <w:t>w przypadku odwołania uzgodnionego wcześniej terminu realizacji zajęć (</w:t>
      </w:r>
      <w:r w:rsidR="007214C8">
        <w:rPr>
          <w:rFonts w:asciiTheme="minorHAnsi" w:hAnsiTheme="minorHAnsi" w:cstheme="minorHAnsi"/>
          <w:i/>
          <w:sz w:val="20"/>
          <w:szCs w:val="20"/>
        </w:rPr>
        <w:t xml:space="preserve">gdy </w:t>
      </w:r>
      <w:r w:rsidR="00D51800">
        <w:rPr>
          <w:rFonts w:asciiTheme="minorHAnsi" w:hAnsiTheme="minorHAnsi" w:cstheme="minorHAnsi"/>
          <w:i/>
          <w:sz w:val="20"/>
          <w:szCs w:val="20"/>
        </w:rPr>
        <w:t>oferent nie otrzymał punków za deklarację dyspozycyjności i elastyczności)</w:t>
      </w:r>
    </w:p>
    <w:p w:rsidR="007214C8" w:rsidRPr="007214C8" w:rsidRDefault="007214C8" w:rsidP="007214C8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wysokości </w:t>
      </w:r>
      <w:r w:rsidR="00FA38B3">
        <w:rPr>
          <w:rFonts w:asciiTheme="minorHAnsi" w:hAnsiTheme="minorHAnsi" w:cstheme="minorHAnsi"/>
          <w:i/>
          <w:sz w:val="20"/>
          <w:szCs w:val="20"/>
        </w:rPr>
        <w:t>3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% wartości brutto przedmiotu umowy </w:t>
      </w:r>
      <w:r w:rsidR="00FA38B3">
        <w:rPr>
          <w:rFonts w:asciiTheme="minorHAnsi" w:hAnsiTheme="minorHAnsi" w:cstheme="minorHAnsi"/>
          <w:i/>
          <w:sz w:val="20"/>
          <w:szCs w:val="20"/>
        </w:rPr>
        <w:t xml:space="preserve">za każdy przypadek nie spełnienia warunków kryterium dyspozycyjności i elastyczności określonym w zapytaniu ofertowym </w:t>
      </w:r>
    </w:p>
    <w:p w:rsidR="002A6D79" w:rsidRPr="00E54BE6" w:rsidRDefault="002A6D79" w:rsidP="002A6D79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wysokości 10 % wartości brutto przedmiotu umowy w przypadku odstąpienia od umowy przez Zamawiającego z winy Wykonawcy,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Za nienależyte wykonanie umowy uznaje się w szczególności realizację usługi niezgodnie z Ofertą, nn. Umową, opracowanym i zaakceptowanym przez Zamawiającego programem, ustalonym przez strony harmonogramem działań. </w:t>
      </w:r>
    </w:p>
    <w:p w:rsidR="002A6D79" w:rsidRPr="00E54BE6" w:rsidRDefault="002A6D79" w:rsidP="002A6D7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Zamawiający będzie uprawniony do potrącenie kar umownych z przysługującego Wykonawcy wynagrodzenia.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8</w:t>
      </w:r>
      <w:r w:rsidRPr="00E54BE6">
        <w:rPr>
          <w:rFonts w:asciiTheme="minorHAnsi" w:hAnsiTheme="minorHAnsi" w:cstheme="minorHAnsi"/>
          <w:bCs/>
          <w:i/>
          <w:sz w:val="20"/>
          <w:szCs w:val="20"/>
        </w:rPr>
        <w:br/>
        <w:t>ZABEZPIECZENIE NALEŻYTEGO WYKONANIA UMOWY</w:t>
      </w:r>
    </w:p>
    <w:p w:rsidR="002A6D79" w:rsidRPr="00E54BE6" w:rsidRDefault="002A6D79" w:rsidP="002A6D79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oświadcza iż posiada opłaconą w dniu …………………… polisę nr ……………………… zawartą z …………………… potwierdzającą, że Wykonawca jest ubezpieczony w okresie od ……………………… do ……………………… od odpowiedzialności cywilnej w zakresie prowadzonej działalności gospodarczej na sumę gwarancyjną …………………………</w:t>
      </w:r>
    </w:p>
    <w:p w:rsidR="002A6D79" w:rsidRPr="00E54BE6" w:rsidRDefault="002A6D79" w:rsidP="002A6D79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zobowiązuje się, iż w okresie realizacji nn. umowy będzie każdorazowo ubezpieczony  od odpowiedzialności cywilnej na sumę gwarancyjną nie mniejszą niż w chwili zawarcia umowy.</w:t>
      </w:r>
    </w:p>
    <w:p w:rsidR="002A6D79" w:rsidRPr="00E54BE6" w:rsidRDefault="002A6D79" w:rsidP="002A6D79">
      <w:pPr>
        <w:pStyle w:val="zalbold-centr"/>
        <w:jc w:val="center"/>
        <w:rPr>
          <w:rStyle w:val="B"/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9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lastRenderedPageBreak/>
        <w:t>ZAMIANA STRON UMOWY ORAZ PODWYKONAWSTWO</w:t>
      </w:r>
    </w:p>
    <w:p w:rsidR="002A6D79" w:rsidRPr="00380913" w:rsidRDefault="002A6D79" w:rsidP="002A6D7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>Wykonawca nie może bez zgody Zamawiającego przenieść na osobę trzecią praw i obowiązków wynikających z umowy w całości lub części.</w:t>
      </w:r>
    </w:p>
    <w:p w:rsidR="00FA38B3" w:rsidRPr="00FA38B3" w:rsidRDefault="002A6D79" w:rsidP="00946E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FA38B3">
        <w:rPr>
          <w:rFonts w:asciiTheme="minorHAnsi" w:hAnsiTheme="minorHAnsi" w:cstheme="minorHAnsi"/>
          <w:i/>
          <w:sz w:val="20"/>
          <w:szCs w:val="20"/>
        </w:rPr>
        <w:t xml:space="preserve">Wykonawca może </w:t>
      </w:r>
      <w:r w:rsidR="007214C8" w:rsidRPr="00FA38B3">
        <w:rPr>
          <w:rFonts w:asciiTheme="minorHAnsi" w:hAnsiTheme="minorHAnsi" w:cstheme="minorHAnsi"/>
          <w:i/>
          <w:sz w:val="20"/>
          <w:szCs w:val="20"/>
        </w:rPr>
        <w:t>powierzyć wykonanie części zamówienia podwykonawc</w:t>
      </w:r>
      <w:r w:rsidR="00FA38B3">
        <w:rPr>
          <w:rFonts w:asciiTheme="minorHAnsi" w:hAnsiTheme="minorHAnsi" w:cstheme="minorHAnsi"/>
          <w:i/>
          <w:sz w:val="20"/>
          <w:szCs w:val="20"/>
        </w:rPr>
        <w:t xml:space="preserve"> za zgodą Zamawiającego.</w:t>
      </w:r>
    </w:p>
    <w:p w:rsidR="002A6D79" w:rsidRPr="00FA38B3" w:rsidRDefault="00380913" w:rsidP="00946E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FA38B3">
        <w:rPr>
          <w:i/>
          <w:color w:val="000000"/>
          <w:sz w:val="20"/>
          <w:szCs w:val="20"/>
        </w:rPr>
        <w:t>Wykonawca ponosi pełną odpowiedzialność za nadzór nad zatrudnionymi przez siebie personelem oraz zaangażowanymi podwykonawcami oraz jest zobowiązany do wypełnienia wszystkich prawnych zobowiązań związanych zatrudnianiem personelu oraz angażowaniem podwykonawców w celu realizacji umowy.</w:t>
      </w:r>
    </w:p>
    <w:p w:rsidR="002A6D79" w:rsidRPr="00E54BE6" w:rsidRDefault="002A6D79" w:rsidP="002A6D7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ponosi pełną odpowiedzialność za działania lub zaniechania osób, którym zleca wykonanie części przedmiotu umowy.</w:t>
      </w:r>
    </w:p>
    <w:p w:rsidR="002A6D79" w:rsidRPr="00E54BE6" w:rsidRDefault="002A6D79" w:rsidP="002A6D7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razie naruszenia przez Wykonawcę pkt 1 i 2 Zamawiającemu przysługuje prawo odstąpienia od umowy ze skutkiem natychmiastowym</w:t>
      </w:r>
      <w:r w:rsidRPr="00E54BE6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2A6D79" w:rsidRPr="00E54BE6" w:rsidRDefault="002A6D79" w:rsidP="002A6D79">
      <w:pPr>
        <w:pStyle w:val="zalbold-centr"/>
        <w:jc w:val="center"/>
        <w:rPr>
          <w:rStyle w:val="B"/>
          <w:rFonts w:asciiTheme="minorHAnsi" w:hAnsiTheme="minorHAnsi" w:cstheme="minorHAnsi"/>
          <w:i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E54BE6">
        <w:rPr>
          <w:rFonts w:asciiTheme="minorHAnsi" w:hAnsiTheme="minorHAnsi" w:cstheme="minorHAnsi"/>
          <w:bCs/>
          <w:i/>
          <w:sz w:val="20"/>
          <w:szCs w:val="20"/>
        </w:rPr>
        <w:t>§ 10</w:t>
      </w:r>
      <w:r w:rsidRPr="00E54BE6">
        <w:rPr>
          <w:rFonts w:asciiTheme="minorHAnsi" w:hAnsiTheme="minorHAnsi" w:cstheme="minorHAnsi"/>
          <w:bCs/>
          <w:i/>
          <w:sz w:val="20"/>
          <w:szCs w:val="20"/>
        </w:rPr>
        <w:br/>
        <w:t>POSTANOWIENIA KOŃCOWE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Umowa wchodzi w życie z dniem jej podpisania przez Strony.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Wszelkie zmiany do umowy wymagają zachowania formy pisemnej, pod rygorem nieważności.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Wszelkie spory, jakie mogą powstać w związku z realizacją umowy będą rozpatrywane przez sąd właściwy miejscowo dla Zamawiającego, wg prawa polskiego.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Wykonawca oświadcza, że</w:t>
      </w:r>
      <w:r>
        <w:rPr>
          <w:rFonts w:asciiTheme="minorHAnsi" w:hAnsiTheme="minorHAnsi" w:cstheme="minorHAnsi"/>
          <w:i/>
          <w:sz w:val="20"/>
          <w:szCs w:val="20"/>
        </w:rPr>
        <w:t xml:space="preserve"> został poinformowany, iż</w:t>
      </w:r>
      <w:r w:rsidRPr="00E54BE6">
        <w:rPr>
          <w:rFonts w:asciiTheme="minorHAnsi" w:hAnsiTheme="minorHAnsi" w:cstheme="minorHAnsi"/>
          <w:i/>
          <w:sz w:val="20"/>
          <w:szCs w:val="20"/>
        </w:rPr>
        <w:t>:</w:t>
      </w:r>
    </w:p>
    <w:p w:rsidR="00380913" w:rsidRPr="00380913" w:rsidRDefault="00380913" w:rsidP="00380913">
      <w:pPr>
        <w:pStyle w:val="CMSHeadL7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Administratorem jego danych osobowych jest</w:t>
      </w:r>
      <w:r w:rsidRPr="00380913">
        <w:rPr>
          <w:rFonts w:asciiTheme="minorHAnsi" w:hAnsiTheme="minorHAnsi" w:cstheme="minorHAnsi"/>
          <w:i/>
          <w:color w:val="ED7D31"/>
          <w:sz w:val="20"/>
          <w:szCs w:val="20"/>
          <w:lang w:val="pl-PL"/>
        </w:rPr>
        <w:t xml:space="preserve"> </w:t>
      </w: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Marszałek Województwa Mazowieckiego mający swoją siedzibę przy ul. Jagiellońskiej 26, 03-719 Warszawa;</w:t>
      </w:r>
    </w:p>
    <w:p w:rsidR="00380913" w:rsidRPr="00380913" w:rsidRDefault="00380913" w:rsidP="00380913">
      <w:pPr>
        <w:pStyle w:val="CMSHeadL7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i/>
          <w:color w:val="ED7D31"/>
          <w:sz w:val="20"/>
          <w:szCs w:val="20"/>
          <w:lang w:val="pl-PL"/>
        </w:rPr>
      </w:pP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 xml:space="preserve">Podstawę prawną przetwarzania jego danych osobowych stanowi art. 23 ust. 1 pkt 2 lub art. 27 ust. 2 pkt 2 ustawy z dnia 29 sierpnia 1997 r. o ochronie danych osobowych </w:t>
      </w:r>
      <w:r w:rsidRPr="00380913">
        <w:rPr>
          <w:rFonts w:asciiTheme="minorHAnsi" w:hAnsiTheme="minorHAnsi" w:cstheme="minorHAnsi"/>
          <w:bCs/>
          <w:i/>
          <w:sz w:val="20"/>
          <w:szCs w:val="20"/>
          <w:lang w:val="pl-PL"/>
        </w:rPr>
        <w:t>(</w:t>
      </w: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Dz. U. z 2015 r. poz. 2135, z późn. zm.</w:t>
      </w:r>
      <w:r w:rsidRPr="00380913">
        <w:rPr>
          <w:rFonts w:asciiTheme="minorHAnsi" w:hAnsiTheme="minorHAnsi" w:cstheme="minorHAnsi"/>
          <w:bCs/>
          <w:i/>
          <w:sz w:val="20"/>
          <w:szCs w:val="20"/>
          <w:lang w:val="pl-PL"/>
        </w:rPr>
        <w:t>) – dane osobowe są niezbędne dla realizacji Regionalnego Programu Operacyjnego Województwa Mazowieckiego 2014-2020:</w:t>
      </w: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 xml:space="preserve"> w odniesieniu do zbioru Regionalny Program Operacyjny Województwa Mazowieckiego na lata 2014-2020: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>ustawy z dnia 11 lipca 2014 r. o zasadach realizacji programów w zakresie polityki spójności finansowanych w perspektywie finansowej 2014–2020 (Dz. U. z 2016 r. poz. 217);</w:t>
      </w:r>
    </w:p>
    <w:p w:rsidR="00380913" w:rsidRPr="00380913" w:rsidRDefault="00380913" w:rsidP="00380913">
      <w:pPr>
        <w:pStyle w:val="CMSHeadL7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odniesieniu do zbioru centralny system teleinformatyczny wspierający realizację programów operacyjnych: 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>ustawy z dnia 11 lipca 2014 r. o zasadach realizacji programów w zakresie polityki spójności finansowanych w perspektywie finansowej 2014–2020 (Dz. U. z 2016 r. poz. 217);</w:t>
      </w:r>
    </w:p>
    <w:p w:rsidR="00380913" w:rsidRPr="00380913" w:rsidRDefault="00380913" w:rsidP="00380913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0913">
        <w:rPr>
          <w:rFonts w:asciiTheme="minorHAnsi" w:hAnsiTheme="minorHAnsi" w:cstheme="minorHAnsi"/>
          <w:i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</w:t>
      </w:r>
      <w:r w:rsidRPr="00380913">
        <w:rPr>
          <w:rFonts w:asciiTheme="minorHAnsi" w:hAnsiTheme="minorHAnsi" w:cstheme="minorHAnsi"/>
          <w:i/>
          <w:sz w:val="20"/>
          <w:szCs w:val="20"/>
        </w:rPr>
        <w:lastRenderedPageBreak/>
        <w:t>przekazywania Komisji określonych informacji oraz szczegółowe przepisy dotyczące wymiany informacji między beneficjentami a instytucjami zarządzającymi, certyfikującymi, audytowymi i pośredniczącymi;</w:t>
      </w:r>
    </w:p>
    <w:p w:rsidR="00380913" w:rsidRPr="00380913" w:rsidRDefault="00380913" w:rsidP="00380913">
      <w:pPr>
        <w:pStyle w:val="CMSHeadL7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380913">
        <w:rPr>
          <w:rFonts w:asciiTheme="minorHAnsi" w:hAnsiTheme="minorHAnsi" w:cstheme="minorHAnsi"/>
          <w:i/>
          <w:sz w:val="20"/>
          <w:szCs w:val="20"/>
          <w:lang w:val="pl-PL"/>
        </w:rPr>
        <w:t>Ma prawo dostępu do treści swoich danych i ich poprawiania.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Zaproszenie ofertowe oraz przedłożona przez Wykonawcę oferta stanowią integralną część niniejszej umowy.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Każda ze stron nn. Umowy przedkłada aktualny na dzień zawarcia umowy odpis z Krajowego Rejestru Sądowego potwierdzający umocowanie osób działających w ich imieniu do reprezentacji.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 sprawach nieuregulowanych niniejszą umową stosuje się przepisy Kodeksu cywilnego. </w:t>
      </w:r>
    </w:p>
    <w:p w:rsidR="002A6D79" w:rsidRPr="00E54BE6" w:rsidRDefault="002A6D79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Spory, które mogą powstać w wyniku stosowania umowy, będą rozpatrywane przez </w:t>
      </w:r>
      <w:r>
        <w:rPr>
          <w:rFonts w:asciiTheme="minorHAnsi" w:hAnsiTheme="minorHAnsi" w:cstheme="minorHAnsi"/>
          <w:i/>
          <w:sz w:val="20"/>
          <w:szCs w:val="20"/>
        </w:rPr>
        <w:t>s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ąd </w:t>
      </w:r>
      <w:r>
        <w:rPr>
          <w:rFonts w:asciiTheme="minorHAnsi" w:hAnsiTheme="minorHAnsi" w:cstheme="minorHAnsi"/>
          <w:i/>
          <w:sz w:val="20"/>
          <w:szCs w:val="20"/>
        </w:rPr>
        <w:t>właściwy dla miejsca Zamawiajacego</w:t>
      </w:r>
      <w:r w:rsidRPr="00E54BE6">
        <w:rPr>
          <w:rFonts w:asciiTheme="minorHAnsi" w:hAnsiTheme="minorHAnsi" w:cstheme="minorHAnsi"/>
          <w:i/>
          <w:sz w:val="20"/>
          <w:szCs w:val="20"/>
        </w:rPr>
        <w:t>.</w:t>
      </w:r>
    </w:p>
    <w:p w:rsidR="002A6D79" w:rsidRPr="00E54BE6" w:rsidRDefault="00380913" w:rsidP="002A6D7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Umowę sporządzono w dwóch</w:t>
      </w:r>
      <w:r w:rsidR="002A6D79" w:rsidRPr="00E54BE6">
        <w:rPr>
          <w:rFonts w:asciiTheme="minorHAnsi" w:hAnsiTheme="minorHAnsi" w:cstheme="minorHAnsi"/>
          <w:i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i/>
          <w:sz w:val="20"/>
          <w:szCs w:val="20"/>
        </w:rPr>
        <w:t>po jednym dla każdej ze Stron.</w:t>
      </w: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2919"/>
          <w:tab w:val="center" w:pos="4536"/>
          <w:tab w:val="left" w:pos="6236"/>
        </w:tabs>
        <w:spacing w:line="240" w:lineRule="auto"/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31" w:type="dxa"/>
        <w:jc w:val="center"/>
        <w:tblLook w:val="01E0" w:firstRow="1" w:lastRow="1" w:firstColumn="1" w:lastColumn="1" w:noHBand="0" w:noVBand="0"/>
      </w:tblPr>
      <w:tblGrid>
        <w:gridCol w:w="4715"/>
        <w:gridCol w:w="4716"/>
      </w:tblGrid>
      <w:tr w:rsidR="002A6D79" w:rsidRPr="00E54BE6" w:rsidTr="00FE6ADC">
        <w:trPr>
          <w:jc w:val="center"/>
        </w:trPr>
        <w:tc>
          <w:tcPr>
            <w:tcW w:w="4715" w:type="dxa"/>
            <w:hideMark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Wykonawca</w:t>
            </w:r>
          </w:p>
        </w:tc>
        <w:tc>
          <w:tcPr>
            <w:tcW w:w="4716" w:type="dxa"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Zamawiający</w:t>
            </w:r>
          </w:p>
        </w:tc>
      </w:tr>
      <w:tr w:rsidR="002A6D79" w:rsidRPr="00E54BE6" w:rsidTr="00FE6ADC">
        <w:trPr>
          <w:jc w:val="center"/>
        </w:trPr>
        <w:tc>
          <w:tcPr>
            <w:tcW w:w="4715" w:type="dxa"/>
            <w:hideMark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A6D79" w:rsidRPr="00E54BE6" w:rsidRDefault="002A6D79" w:rsidP="00FE6ADC">
            <w:pPr>
              <w:pStyle w:val="zalbold-cent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716" w:type="dxa"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A6D79" w:rsidRPr="00E54BE6" w:rsidTr="00FE6ADC">
        <w:trPr>
          <w:jc w:val="center"/>
        </w:trPr>
        <w:tc>
          <w:tcPr>
            <w:tcW w:w="4715" w:type="dxa"/>
            <w:hideMark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.........................................................</w:t>
            </w:r>
          </w:p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(podpis Wykonawcy)</w:t>
            </w:r>
          </w:p>
        </w:tc>
        <w:tc>
          <w:tcPr>
            <w:tcW w:w="4716" w:type="dxa"/>
          </w:tcPr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…….................................................</w:t>
            </w:r>
          </w:p>
          <w:p w:rsidR="002A6D79" w:rsidRPr="00E54BE6" w:rsidRDefault="002A6D79" w:rsidP="00FE6ADC">
            <w:pPr>
              <w:pStyle w:val="zalbold-centr"/>
              <w:ind w:left="7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(podpis kierownika Zamawiającego)</w:t>
            </w:r>
          </w:p>
        </w:tc>
      </w:tr>
    </w:tbl>
    <w:p w:rsidR="002A6D79" w:rsidRPr="00E54BE6" w:rsidRDefault="002A6D79" w:rsidP="002A6D79">
      <w:pPr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2A6D79" w:rsidRPr="00E54BE6" w:rsidRDefault="002A6D79" w:rsidP="002A6D79">
      <w:pPr>
        <w:pStyle w:val="Tekstpodstawowy"/>
        <w:pBdr>
          <w:bottom w:val="none" w:sz="0" w:space="0" w:color="auto"/>
        </w:pBdr>
        <w:tabs>
          <w:tab w:val="left" w:pos="885"/>
        </w:tabs>
        <w:spacing w:after="0" w:line="240" w:lineRule="auto"/>
        <w:ind w:left="480"/>
        <w:jc w:val="center"/>
        <w:rPr>
          <w:rFonts w:asciiTheme="minorHAnsi" w:hAnsiTheme="minorHAnsi" w:cstheme="minorHAnsi"/>
          <w:sz w:val="20"/>
          <w:szCs w:val="20"/>
        </w:rPr>
      </w:pPr>
    </w:p>
    <w:p w:rsidR="00642C16" w:rsidRDefault="00A344B7"/>
    <w:sectPr w:rsidR="0064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B7" w:rsidRDefault="00A344B7" w:rsidP="002A6D79">
      <w:pPr>
        <w:spacing w:after="0" w:line="240" w:lineRule="auto"/>
      </w:pPr>
      <w:r>
        <w:separator/>
      </w:r>
    </w:p>
  </w:endnote>
  <w:endnote w:type="continuationSeparator" w:id="0">
    <w:p w:rsidR="00A344B7" w:rsidRDefault="00A344B7" w:rsidP="002A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B7" w:rsidRDefault="00A344B7" w:rsidP="002A6D79">
      <w:pPr>
        <w:spacing w:after="0" w:line="240" w:lineRule="auto"/>
      </w:pPr>
      <w:r>
        <w:separator/>
      </w:r>
    </w:p>
  </w:footnote>
  <w:footnote w:type="continuationSeparator" w:id="0">
    <w:p w:rsidR="00A344B7" w:rsidRDefault="00A344B7" w:rsidP="002A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4F7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556F2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C21DE"/>
    <w:multiLevelType w:val="hybridMultilevel"/>
    <w:tmpl w:val="063E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627B"/>
    <w:multiLevelType w:val="multilevel"/>
    <w:tmpl w:val="8DFA576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 w15:restartNumberingAfterBreak="0">
    <w:nsid w:val="0E905E0D"/>
    <w:multiLevelType w:val="multilevel"/>
    <w:tmpl w:val="DC80D25C"/>
    <w:lvl w:ilvl="0">
      <w:start w:val="1"/>
      <w:numFmt w:val="bullet"/>
      <w:lvlText w:val=""/>
      <w:lvlJc w:val="left"/>
      <w:pPr>
        <w:tabs>
          <w:tab w:val="num" w:pos="-709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6" w15:restartNumberingAfterBreak="0">
    <w:nsid w:val="14327BF9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17024D0C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85C99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265A8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4E0BC9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42E3F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5B525F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3" w15:restartNumberingAfterBreak="0">
    <w:nsid w:val="2A8B44C3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4015AB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33643DBB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33CD08C8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E1325A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E257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6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 w15:restartNumberingAfterBreak="0">
    <w:nsid w:val="3AD00FD8"/>
    <w:multiLevelType w:val="hybridMultilevel"/>
    <w:tmpl w:val="E5E2A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5955"/>
    <w:multiLevelType w:val="hybridMultilevel"/>
    <w:tmpl w:val="5C301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4197E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3" w15:restartNumberingAfterBreak="0">
    <w:nsid w:val="4E845557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4" w15:restartNumberingAfterBreak="0">
    <w:nsid w:val="58E17F48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6" w15:restartNumberingAfterBreak="0">
    <w:nsid w:val="5EE13183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400EAD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8" w15:restartNumberingAfterBreak="0">
    <w:nsid w:val="63E63781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1D4CEC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842BD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1" w15:restartNumberingAfterBreak="0">
    <w:nsid w:val="685E3D76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E17BAD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3" w15:restartNumberingAfterBreak="0">
    <w:nsid w:val="70757727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70CA46B7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1F2384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815C5F"/>
    <w:multiLevelType w:val="hybridMultilevel"/>
    <w:tmpl w:val="DFE60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5C1AC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44F50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8" w15:restartNumberingAfterBreak="0">
    <w:nsid w:val="773201AA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9" w15:restartNumberingAfterBreak="0">
    <w:nsid w:val="79E517AD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0" w15:restartNumberingAfterBreak="0">
    <w:nsid w:val="7C4A7FD0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18136F"/>
    <w:multiLevelType w:val="multilevel"/>
    <w:tmpl w:val="28A237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501" w:hanging="432"/>
      </w:pPr>
    </w:lvl>
    <w:lvl w:ilvl="2">
      <w:start w:val="1"/>
      <w:numFmt w:val="lowerRoman"/>
      <w:lvlText w:val="%3."/>
      <w:lvlJc w:val="righ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2" w15:restartNumberingAfterBreak="0">
    <w:nsid w:val="7F2F0E22"/>
    <w:multiLevelType w:val="hybridMultilevel"/>
    <w:tmpl w:val="1D9A2492"/>
    <w:lvl w:ilvl="0" w:tplc="C622B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3021B2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35"/>
  </w:num>
  <w:num w:numId="4">
    <w:abstractNumId w:val="16"/>
  </w:num>
  <w:num w:numId="5">
    <w:abstractNumId w:val="31"/>
  </w:num>
  <w:num w:numId="6">
    <w:abstractNumId w:val="24"/>
  </w:num>
  <w:num w:numId="7">
    <w:abstractNumId w:val="7"/>
  </w:num>
  <w:num w:numId="8">
    <w:abstractNumId w:val="8"/>
  </w:num>
  <w:num w:numId="9">
    <w:abstractNumId w:val="36"/>
  </w:num>
  <w:num w:numId="10">
    <w:abstractNumId w:val="10"/>
  </w:num>
  <w:num w:numId="11">
    <w:abstractNumId w:val="0"/>
  </w:num>
  <w:num w:numId="12">
    <w:abstractNumId w:val="34"/>
  </w:num>
  <w:num w:numId="13">
    <w:abstractNumId w:val="40"/>
  </w:num>
  <w:num w:numId="14">
    <w:abstractNumId w:val="42"/>
  </w:num>
  <w:num w:numId="15">
    <w:abstractNumId w:val="1"/>
  </w:num>
  <w:num w:numId="16">
    <w:abstractNumId w:val="43"/>
  </w:num>
  <w:num w:numId="17">
    <w:abstractNumId w:val="13"/>
  </w:num>
  <w:num w:numId="18">
    <w:abstractNumId w:val="29"/>
  </w:num>
  <w:num w:numId="19">
    <w:abstractNumId w:val="9"/>
  </w:num>
  <w:num w:numId="20">
    <w:abstractNumId w:val="28"/>
  </w:num>
  <w:num w:numId="21">
    <w:abstractNumId w:val="11"/>
  </w:num>
  <w:num w:numId="22">
    <w:abstractNumId w:val="18"/>
  </w:num>
  <w:num w:numId="23">
    <w:abstractNumId w:val="12"/>
  </w:num>
  <w:num w:numId="24">
    <w:abstractNumId w:val="3"/>
  </w:num>
  <w:num w:numId="25">
    <w:abstractNumId w:val="15"/>
  </w:num>
  <w:num w:numId="26">
    <w:abstractNumId w:val="30"/>
  </w:num>
  <w:num w:numId="27">
    <w:abstractNumId w:val="6"/>
  </w:num>
  <w:num w:numId="28">
    <w:abstractNumId w:val="27"/>
  </w:num>
  <w:num w:numId="29">
    <w:abstractNumId w:val="14"/>
  </w:num>
  <w:num w:numId="30">
    <w:abstractNumId w:val="37"/>
  </w:num>
  <w:num w:numId="31">
    <w:abstractNumId w:val="38"/>
  </w:num>
  <w:num w:numId="32">
    <w:abstractNumId w:val="39"/>
  </w:num>
  <w:num w:numId="33">
    <w:abstractNumId w:val="33"/>
  </w:num>
  <w:num w:numId="34">
    <w:abstractNumId w:val="32"/>
  </w:num>
  <w:num w:numId="35">
    <w:abstractNumId w:val="41"/>
  </w:num>
  <w:num w:numId="36">
    <w:abstractNumId w:val="22"/>
  </w:num>
  <w:num w:numId="37">
    <w:abstractNumId w:val="26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9"/>
    <w:rsid w:val="00073649"/>
    <w:rsid w:val="000B51F8"/>
    <w:rsid w:val="00161B9B"/>
    <w:rsid w:val="00176CD9"/>
    <w:rsid w:val="001F5A3C"/>
    <w:rsid w:val="002A6D79"/>
    <w:rsid w:val="002D4574"/>
    <w:rsid w:val="00326196"/>
    <w:rsid w:val="00361D8B"/>
    <w:rsid w:val="00380913"/>
    <w:rsid w:val="00421D10"/>
    <w:rsid w:val="004356FA"/>
    <w:rsid w:val="006521ED"/>
    <w:rsid w:val="007214C8"/>
    <w:rsid w:val="009F0746"/>
    <w:rsid w:val="00A344B7"/>
    <w:rsid w:val="00AE4D02"/>
    <w:rsid w:val="00C6046C"/>
    <w:rsid w:val="00CD05CF"/>
    <w:rsid w:val="00CD6A0C"/>
    <w:rsid w:val="00D51800"/>
    <w:rsid w:val="00D75302"/>
    <w:rsid w:val="00E3329E"/>
    <w:rsid w:val="00E43BEF"/>
    <w:rsid w:val="00E65876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3E03"/>
  <w15:chartTrackingRefBased/>
  <w15:docId w15:val="{271315D3-8DE8-481E-8D4A-62EF0EA9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D7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2A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2A6D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D7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A6D79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A6D79"/>
    <w:rPr>
      <w:rFonts w:ascii="Calibri" w:eastAsia="Calibri" w:hAnsi="Calibri" w:cs="Times New Roman"/>
      <w:b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2A6D79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2A6D79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6D79"/>
    <w:pPr>
      <w:ind w:left="720"/>
      <w:contextualSpacing/>
    </w:pPr>
  </w:style>
  <w:style w:type="paragraph" w:customStyle="1" w:styleId="Styl">
    <w:name w:val="Styl"/>
    <w:rsid w:val="002A6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2A6D79"/>
  </w:style>
  <w:style w:type="paragraph" w:customStyle="1" w:styleId="zalbold-centr">
    <w:name w:val="zal bold-centr"/>
    <w:basedOn w:val="Normalny"/>
    <w:rsid w:val="002A6D79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2A6D7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MSHeadL7">
    <w:name w:val="CMS Head L7"/>
    <w:basedOn w:val="Normalny"/>
    <w:rsid w:val="00380913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1F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A3C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A3C"/>
    <w:rPr>
      <w:rFonts w:ascii="Calibri" w:eastAsia="Calibri" w:hAnsi="Calibri" w:cs="Times New Roman"/>
      <w:lang w:eastAsia="pl-PL"/>
    </w:rPr>
  </w:style>
  <w:style w:type="character" w:customStyle="1" w:styleId="WW-Absatz-Standardschriftart">
    <w:name w:val="WW-Absatz-Standardschriftart"/>
    <w:rsid w:val="009F0746"/>
  </w:style>
  <w:style w:type="paragraph" w:styleId="Zwykytekst">
    <w:name w:val="Plain Text"/>
    <w:basedOn w:val="Normalny"/>
    <w:link w:val="ZwykytekstZnak"/>
    <w:rsid w:val="009F07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F07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2659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Surdyk</dc:creator>
  <cp:keywords/>
  <dc:description/>
  <cp:lastModifiedBy>Beata Surdyk</cp:lastModifiedBy>
  <cp:revision>5</cp:revision>
  <dcterms:created xsi:type="dcterms:W3CDTF">2018-03-28T22:37:00Z</dcterms:created>
  <dcterms:modified xsi:type="dcterms:W3CDTF">2018-03-29T13:24:00Z</dcterms:modified>
</cp:coreProperties>
</file>